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19" w:rsidRPr="00FC47F5" w:rsidRDefault="009D2C68" w:rsidP="00E4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7F5">
        <w:rPr>
          <w:rFonts w:ascii="Times New Roman" w:hAnsi="Times New Roman" w:cs="Times New Roman"/>
          <w:sz w:val="24"/>
          <w:szCs w:val="24"/>
        </w:rPr>
        <w:t xml:space="preserve">Перечень тем проектов </w:t>
      </w:r>
      <w:r w:rsidR="00991B5F" w:rsidRPr="00FC47F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B7306" w:rsidRPr="00FC47F5">
        <w:rPr>
          <w:rFonts w:ascii="Times New Roman" w:hAnsi="Times New Roman" w:cs="Times New Roman"/>
          <w:sz w:val="24"/>
          <w:szCs w:val="24"/>
        </w:rPr>
        <w:t>тематического плана</w:t>
      </w:r>
      <w:r w:rsidR="00991B5F" w:rsidRPr="00FC47F5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</w:t>
      </w:r>
      <w:r w:rsidR="00991B5F" w:rsidRPr="00FC47F5">
        <w:rPr>
          <w:rFonts w:ascii="Times New Roman" w:hAnsi="Times New Roman" w:cs="Times New Roman"/>
          <w:bCs/>
          <w:iCs/>
          <w:sz w:val="24"/>
          <w:szCs w:val="24"/>
        </w:rPr>
        <w:t>на 2013 год</w:t>
      </w:r>
      <w:r w:rsidRPr="00FC47F5">
        <w:rPr>
          <w:rFonts w:ascii="Times New Roman" w:hAnsi="Times New Roman" w:cs="Times New Roman"/>
          <w:sz w:val="24"/>
          <w:szCs w:val="24"/>
        </w:rPr>
        <w:t xml:space="preserve">, для выполнения которых планируется </w:t>
      </w:r>
      <w:r w:rsidR="001B7306" w:rsidRPr="00FC47F5">
        <w:rPr>
          <w:rFonts w:ascii="Times New Roman" w:hAnsi="Times New Roman" w:cs="Times New Roman"/>
          <w:sz w:val="24"/>
          <w:szCs w:val="24"/>
        </w:rPr>
        <w:t>привлечь</w:t>
      </w:r>
      <w:r w:rsidR="00991B5F" w:rsidRPr="00FC47F5">
        <w:rPr>
          <w:rFonts w:ascii="Times New Roman" w:hAnsi="Times New Roman" w:cs="Times New Roman"/>
          <w:sz w:val="24"/>
          <w:szCs w:val="24"/>
        </w:rPr>
        <w:t xml:space="preserve"> студентов/аспирантов НИУ ВШЭ</w:t>
      </w:r>
      <w:r w:rsidR="00A7033F" w:rsidRPr="00FC47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733"/>
        <w:gridCol w:w="2303"/>
        <w:gridCol w:w="1886"/>
        <w:gridCol w:w="2268"/>
        <w:gridCol w:w="2127"/>
        <w:gridCol w:w="2693"/>
      </w:tblGrid>
      <w:tr w:rsidR="00FC47F5" w:rsidRPr="00FC47F5" w:rsidTr="00FC47F5">
        <w:trPr>
          <w:trHeight w:val="300"/>
        </w:trPr>
        <w:tc>
          <w:tcPr>
            <w:tcW w:w="1031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проекта</w:t>
            </w:r>
          </w:p>
        </w:tc>
        <w:tc>
          <w:tcPr>
            <w:tcW w:w="2733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проекта 2013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проекта</w:t>
            </w:r>
          </w:p>
        </w:tc>
        <w:tc>
          <w:tcPr>
            <w:tcW w:w="4395" w:type="dxa"/>
            <w:gridSpan w:val="2"/>
            <w:vMerge w:val="restart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Контакты менеджеров проектов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FC47F5" w:rsidRPr="00FC47F5" w:rsidTr="00FC47F5">
        <w:trPr>
          <w:trHeight w:val="300"/>
        </w:trPr>
        <w:tc>
          <w:tcPr>
            <w:tcW w:w="1031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7F5" w:rsidRPr="00FC47F5" w:rsidTr="00FC47F5">
        <w:trPr>
          <w:trHeight w:val="315"/>
        </w:trPr>
        <w:tc>
          <w:tcPr>
            <w:tcW w:w="1031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127" w:type="dxa"/>
            <w:shd w:val="clear" w:color="000000" w:fill="FCD5B4"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</w:p>
        </w:tc>
        <w:tc>
          <w:tcPr>
            <w:tcW w:w="2693" w:type="dxa"/>
            <w:vMerge/>
            <w:vAlign w:val="center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7F5" w:rsidRPr="00FC47F5" w:rsidTr="00FC47F5">
        <w:trPr>
          <w:trHeight w:val="2400"/>
        </w:trPr>
        <w:tc>
          <w:tcPr>
            <w:tcW w:w="1031" w:type="dxa"/>
            <w:shd w:val="clear" w:color="000000" w:fill="FCD5B4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ТЗ-16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Исследования корпоративных финансовых решений компаний России и других стран с развивающимися рынками капитала в условиях глобальной трансформации рынков капитала и становления экономики инновационного типа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Научно-учебная лаборатория корпоративных финансов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Ивашковская И.В.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Кокорева Мария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E750C9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FC47F5" w:rsidRPr="00E750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mkokoreva@hse.ru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50C9" w:rsidRPr="00FC47F5" w:rsidTr="00FC47F5">
        <w:trPr>
          <w:trHeight w:val="2400"/>
        </w:trPr>
        <w:tc>
          <w:tcPr>
            <w:tcW w:w="1031" w:type="dxa"/>
            <w:shd w:val="clear" w:color="000000" w:fill="FCD5B4"/>
          </w:tcPr>
          <w:p w:rsidR="00E750C9" w:rsidRPr="00E750C9" w:rsidRDefault="00E750C9">
            <w:pPr>
              <w:rPr>
                <w:rFonts w:ascii="Times New Roman" w:hAnsi="Times New Roman" w:cs="Times New Roman"/>
                <w:color w:val="000000"/>
              </w:rPr>
            </w:pPr>
            <w:r w:rsidRPr="00E750C9">
              <w:rPr>
                <w:rFonts w:ascii="Times New Roman" w:hAnsi="Times New Roman" w:cs="Times New Roman"/>
                <w:color w:val="000000"/>
              </w:rPr>
              <w:t>ТЗ-23</w:t>
            </w:r>
          </w:p>
        </w:tc>
        <w:tc>
          <w:tcPr>
            <w:tcW w:w="2733" w:type="dxa"/>
            <w:shd w:val="clear" w:color="auto" w:fill="auto"/>
          </w:tcPr>
          <w:p w:rsidR="00E750C9" w:rsidRPr="00E750C9" w:rsidRDefault="00E750C9">
            <w:pPr>
              <w:rPr>
                <w:rFonts w:ascii="Times New Roman" w:hAnsi="Times New Roman" w:cs="Times New Roman"/>
              </w:rPr>
            </w:pPr>
            <w:r w:rsidRPr="00E750C9">
              <w:rPr>
                <w:rFonts w:ascii="Times New Roman" w:hAnsi="Times New Roman" w:cs="Times New Roman"/>
              </w:rPr>
              <w:t>Оценка  миграционного  потенциала  студентов выпускных курсов высших учебных заведений стран СНГ</w:t>
            </w:r>
          </w:p>
        </w:tc>
        <w:tc>
          <w:tcPr>
            <w:tcW w:w="2303" w:type="dxa"/>
            <w:shd w:val="clear" w:color="auto" w:fill="auto"/>
          </w:tcPr>
          <w:p w:rsidR="00E750C9" w:rsidRPr="00E750C9" w:rsidRDefault="00E750C9">
            <w:pPr>
              <w:rPr>
                <w:rFonts w:ascii="Times New Roman" w:hAnsi="Times New Roman" w:cs="Times New Roman"/>
              </w:rPr>
            </w:pPr>
            <w:r w:rsidRPr="00E750C9">
              <w:rPr>
                <w:rFonts w:ascii="Times New Roman" w:hAnsi="Times New Roman" w:cs="Times New Roman"/>
              </w:rPr>
              <w:t>Институт управления социальными процессами. Центр миграционной политики</w:t>
            </w:r>
          </w:p>
        </w:tc>
        <w:tc>
          <w:tcPr>
            <w:tcW w:w="1886" w:type="dxa"/>
            <w:shd w:val="clear" w:color="auto" w:fill="auto"/>
          </w:tcPr>
          <w:p w:rsidR="00E750C9" w:rsidRPr="00E750C9" w:rsidRDefault="00E750C9">
            <w:pPr>
              <w:rPr>
                <w:rFonts w:ascii="Times New Roman" w:hAnsi="Times New Roman" w:cs="Times New Roman"/>
              </w:rPr>
            </w:pPr>
            <w:r w:rsidRPr="00E750C9">
              <w:rPr>
                <w:rFonts w:ascii="Times New Roman" w:hAnsi="Times New Roman" w:cs="Times New Roman"/>
              </w:rPr>
              <w:t xml:space="preserve">Чудиновских О.С. </w:t>
            </w:r>
          </w:p>
        </w:tc>
        <w:tc>
          <w:tcPr>
            <w:tcW w:w="2268" w:type="dxa"/>
            <w:shd w:val="clear" w:color="auto" w:fill="auto"/>
          </w:tcPr>
          <w:p w:rsidR="00E750C9" w:rsidRPr="00E750C9" w:rsidRDefault="00E750C9">
            <w:pPr>
              <w:rPr>
                <w:rFonts w:ascii="Times New Roman" w:hAnsi="Times New Roman" w:cs="Times New Roman"/>
              </w:rPr>
            </w:pPr>
            <w:r w:rsidRPr="00E750C9">
              <w:rPr>
                <w:rFonts w:ascii="Times New Roman" w:hAnsi="Times New Roman" w:cs="Times New Roman"/>
              </w:rPr>
              <w:t>Комарова Екатерина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E750C9" w:rsidRPr="00E750C9" w:rsidRDefault="0046747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E750C9" w:rsidRPr="00E750C9">
                <w:rPr>
                  <w:rStyle w:val="a5"/>
                  <w:rFonts w:ascii="Times New Roman" w:hAnsi="Times New Roman" w:cs="Times New Roman"/>
                </w:rPr>
                <w:t xml:space="preserve">ekomarova@hse.ru </w:t>
              </w:r>
            </w:hyperlink>
          </w:p>
        </w:tc>
        <w:tc>
          <w:tcPr>
            <w:tcW w:w="2693" w:type="dxa"/>
            <w:shd w:val="clear" w:color="auto" w:fill="auto"/>
          </w:tcPr>
          <w:p w:rsidR="00E750C9" w:rsidRPr="00E750C9" w:rsidRDefault="00E750C9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4 студента/аспиранта</w:t>
            </w:r>
          </w:p>
        </w:tc>
      </w:tr>
      <w:tr w:rsidR="00FC47F5" w:rsidRPr="00FC47F5" w:rsidTr="00FC47F5">
        <w:trPr>
          <w:trHeight w:val="416"/>
        </w:trPr>
        <w:tc>
          <w:tcPr>
            <w:tcW w:w="1031" w:type="dxa"/>
            <w:shd w:val="clear" w:color="000000" w:fill="FCD5B4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ТЗ-25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Неформальная экономическая деятельность полиции: сравнительный анализ трансформирующихся стран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социологического анализа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Косалс Л.Я.,</w:t>
            </w: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br/>
              <w:t>Стребков Д.О.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lang w:eastAsia="ru-RU"/>
              </w:rPr>
              <w:t>Филиппова Татьяна Николаевна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E750C9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FC47F5" w:rsidRPr="00E750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filippova@hse.ru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E750C9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ТЗ-26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рисков социально-политической дестабилизации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мониторинга рисков социально-политической дестабилизации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Коротаев А.В.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Исаев Леонид Маркович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lisaev@hse.ru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FC47F5" w:rsidRPr="00FC47F5" w:rsidTr="00FC47F5">
        <w:trPr>
          <w:trHeight w:val="6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ТЗ-30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Программа международной оценки компетенций взрослых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Подольский О.А.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71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ТЗ-32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Генезис, современная ситуация и тенденции неравенства в общем образовании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Болотов В.А.,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Косарецкий С.Г.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Приглашаются студенты/аспиранты для проведения экспертных опросов, а также последующего набора и обработки данных опросов.</w:t>
            </w:r>
          </w:p>
        </w:tc>
      </w:tr>
      <w:tr w:rsidR="00FC47F5" w:rsidRPr="00FC47F5" w:rsidTr="00FC47F5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ТЗ-36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и трудовых траекторий школьников и студентов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Фрумин И.Д., Куракин Д.Ю.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Росяйкина Наталья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ТЗ-51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Компонентно-ориентированная среда метапрограммирования и ее применения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Центр фундаментальных исследований. Лаборатория бизнес-информатики 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Гринкруг Е.М.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Хрусталева Ирина Ивановна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ikhrustaleva@hse.ru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Приглашаются один или два студента/аспиранта, интересующиеся программированием на Java (на серьезном уровне)</w:t>
            </w:r>
          </w:p>
        </w:tc>
      </w:tr>
      <w:tr w:rsidR="00FC47F5" w:rsidRPr="00FC47F5" w:rsidTr="00FC47F5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ТЗ-53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Социокультурные факторы взаимной адаптации мигрантов и принимающего населения в регионах России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Экспертный институт. Международная научно-учебная лаборатория социокультурных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Лебедева Н.М.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Ефремова Мария Викторовна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mefremova@hse.ru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ТЗ-59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Структурные сдвиги и проблемы накопления в Мировой экономике в период после кризиса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Григорьев Л.М.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ТЗ-60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Политико-экономическое развитие Европейского союза в условиях системного кризиса ЕС: методологические и прикладные аспекты 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Бордачев Т.В.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ТЗ-61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оценки потенциала международного сотрудничества для развития Сибири и Дальнего Востока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Караганов С.А.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21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ТЗ-62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Концептуально-теоретические основы и эволюция экономических, политических и военно-политических отношений России и США в условиях трансформации мировой экономики и мировой политики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Международный научно-образовательный центр комплексных европейских и международных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Караганов С.А.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ТЗ-65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“Good enough governance” в условиях режимных трансформаций: качество заимствованных институтов в странах догоняющего развития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Центр фундаментальных исследований. Лаборатория качественных и количественных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методов анализа политических режимов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Мельвиль А.Ю.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Гаспарян Ольга Тиграновна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ogasparyan@hse.ru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2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ТЗ-66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мобильность, социальные связи и социальная идентичность в Российской империи 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социально-исторических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Каменский А.Б.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Борисов Виктор Евгеньевич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vborisov@hse.ru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ТЗ-67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Восток и Запад Европы в Средние века и раннее Новое время: общее историко-культурное пространство, региональное своеобразие и динамика взаимодействия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Научно-учебная лаборатория медиевистических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Бойцов М.А.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Александрова Мария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malexandrova@hse.ru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ТЗ-74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Исследование психофизиологических механизмов внимания, восприятия и принятия решения в контексте нейроэкономики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фундаментальных исследований. Лаборатория когнитивной психофизиологии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Чернышев Б.В.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Осокина Евгения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eosokina@hse.ru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6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ТЗ-78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Влияние ценностной неоднородности общества на социальную динамику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Научно-учебная лаборатория политических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Урнов М.Ю.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Гаспарян Ольга Тиграновна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ogasparyan@hse.ru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ТЗ-89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Формирование эффективной научно-технической и инновационной политики: методы и инструменты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знаний. Лаборатория исследований науки и технологий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Гине Ж.,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Соколов А.В.,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Карасев О.И. 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Максимова Ольга Владимировна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omaximova@hse.ru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ТЗ-90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Изучение и разработка новых подходов к анализу и моделированию поведения субъектов инновационной деятельности и инновационных рынков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знаний. Лаборатория экономики инноваций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Майлз Я.Д.,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Гохберг Л.М.,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Кузнецова Т.Е.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Максимова Ольга Владимировна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omaximova@hse.ru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ТЗ-92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Ценности и экономическое поведение: тестирование объяснительных моделей в экспериментах и полевых исследованиях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Экспертный институт. Международная научно-учебная лаборатория социокультурных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Шмидт П.,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Лебедева Н.М.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Осипова Екатерина Валерьевна 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evosipova@hse.ru</w:t>
              </w:r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ТЗ-93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Исследование новых методов и подходов в области математического моделирования и дизайна механизмов в социальной, экономической и политической сферах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Алескеров Ф.Т.,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Маскин Э.С.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Солодкая Екатерина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esolodkaya@hse.ru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ТЗ-97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рынков образования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Кузьминов Я.И., 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Гохберг Л.М.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ТЗ-100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инновационного поведения населения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Фурсов К.С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ТЗ-101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глобальных технологических трендов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Соколов А.В.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5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ТЗ-102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социально-экономического поведения домохозяйств и анализ состояния фактического питания и пищевого статуса населения РФ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Центр лонгитюдных обследований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Козырева П.М.</w:t>
            </w: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br/>
              <w:t>Рощина Я.М.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Благодетелева Елизавета Дмитриевна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eblagodeteleva@hse.ru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900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ТЗ-113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Мониторинг научных кадров высшей квалификации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статистических исследований и экономики знаний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Шматко Н.А.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Поперёкова Людмила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lpoperekova@hse.ru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2100"/>
        </w:trPr>
        <w:tc>
          <w:tcPr>
            <w:tcW w:w="1031" w:type="dxa"/>
            <w:shd w:val="clear" w:color="000000" w:fill="FCD5B4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ТЗ-114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основных институтов российского, общеевропейского и американского конкурентного права. Оценка вертикальных соглашений и регулирование естественных монополий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сравнительного описания национальных систем конкурентного права Центра фундаментальных исследований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Сушкевич А.Г.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 Дмитрий Андреевич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4F078A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FC47F5" w:rsidRPr="004F0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dmitry_aleshin@hotbox.ru 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4F078A" w:rsidRPr="00FC47F5" w:rsidTr="004F078A">
        <w:trPr>
          <w:trHeight w:val="1342"/>
        </w:trPr>
        <w:tc>
          <w:tcPr>
            <w:tcW w:w="1031" w:type="dxa"/>
            <w:shd w:val="clear" w:color="000000" w:fill="FCD5B4"/>
          </w:tcPr>
          <w:p w:rsidR="004F078A" w:rsidRPr="004F078A" w:rsidRDefault="004F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ТЗ-116</w:t>
            </w:r>
          </w:p>
        </w:tc>
        <w:tc>
          <w:tcPr>
            <w:tcW w:w="2733" w:type="dxa"/>
            <w:shd w:val="clear" w:color="auto" w:fill="auto"/>
          </w:tcPr>
          <w:p w:rsidR="004F078A" w:rsidRPr="004F078A" w:rsidRDefault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Языковая норма и патология: континиум лингвистических эффектов</w:t>
            </w:r>
          </w:p>
        </w:tc>
        <w:tc>
          <w:tcPr>
            <w:tcW w:w="2303" w:type="dxa"/>
            <w:shd w:val="clear" w:color="auto" w:fill="auto"/>
          </w:tcPr>
          <w:p w:rsidR="004F078A" w:rsidRPr="004F078A" w:rsidRDefault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Лаборатория нейролингвистики факультета филологии</w:t>
            </w:r>
          </w:p>
        </w:tc>
        <w:tc>
          <w:tcPr>
            <w:tcW w:w="1886" w:type="dxa"/>
            <w:shd w:val="clear" w:color="auto" w:fill="auto"/>
          </w:tcPr>
          <w:p w:rsidR="004F078A" w:rsidRPr="004F078A" w:rsidRDefault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Драгой О.В. </w:t>
            </w:r>
          </w:p>
        </w:tc>
        <w:tc>
          <w:tcPr>
            <w:tcW w:w="2268" w:type="dxa"/>
            <w:shd w:val="clear" w:color="auto" w:fill="auto"/>
          </w:tcPr>
          <w:p w:rsidR="004F078A" w:rsidRPr="004F078A" w:rsidRDefault="004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Юрченко Анна Николаевна</w:t>
            </w:r>
          </w:p>
        </w:tc>
        <w:tc>
          <w:tcPr>
            <w:tcW w:w="2127" w:type="dxa"/>
            <w:shd w:val="clear" w:color="auto" w:fill="auto"/>
          </w:tcPr>
          <w:p w:rsidR="004F078A" w:rsidRPr="004F078A" w:rsidRDefault="004674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F078A" w:rsidRPr="004F07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anyurchenko@hse.ru</w:t>
              </w:r>
            </w:hyperlink>
          </w:p>
        </w:tc>
        <w:tc>
          <w:tcPr>
            <w:tcW w:w="2693" w:type="dxa"/>
            <w:shd w:val="clear" w:color="auto" w:fill="auto"/>
          </w:tcPr>
          <w:p w:rsidR="004F078A" w:rsidRPr="004F078A" w:rsidRDefault="004F078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FC47F5" w:rsidRPr="00FC47F5" w:rsidTr="00FC47F5">
        <w:trPr>
          <w:trHeight w:val="1800"/>
        </w:trPr>
        <w:tc>
          <w:tcPr>
            <w:tcW w:w="1031" w:type="dxa"/>
            <w:shd w:val="clear" w:color="000000" w:fill="FCD5B4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ТЗ-122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модели стандартизированного экзамена для выпускников-бакалавров в области управления, экономики, юриспруденции, социологии и педагогики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О.А.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Росяйкина Наталья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4F078A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FC47F5" w:rsidRPr="004F0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nrosyaykina@hse.ru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4F078A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7F5" w:rsidRPr="00FC47F5" w:rsidTr="00FC47F5">
        <w:trPr>
          <w:trHeight w:val="1215"/>
        </w:trPr>
        <w:tc>
          <w:tcPr>
            <w:tcW w:w="1031" w:type="dxa"/>
            <w:shd w:val="clear" w:color="000000" w:fill="FCD5B4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ТЗ-133</w:t>
            </w:r>
          </w:p>
        </w:tc>
        <w:tc>
          <w:tcPr>
            <w:tcW w:w="273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Занятость женщин, воспитывающих детей в возрасте до 16 лет.</w:t>
            </w:r>
          </w:p>
        </w:tc>
        <w:tc>
          <w:tcPr>
            <w:tcW w:w="230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Институт управления социальными процессами. Центр анализа доходов и уровня жизни</w:t>
            </w:r>
          </w:p>
        </w:tc>
        <w:tc>
          <w:tcPr>
            <w:tcW w:w="1886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Овчарова Л.Н.</w:t>
            </w:r>
          </w:p>
        </w:tc>
        <w:tc>
          <w:tcPr>
            <w:tcW w:w="2268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Варламова Мария Алексеевна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FC47F5" w:rsidRPr="00FC47F5" w:rsidRDefault="00467477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="00FC47F5" w:rsidRPr="00FC47F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mvarlamova@hse.ru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FC47F5" w:rsidRPr="00FC47F5" w:rsidRDefault="00FC47F5" w:rsidP="00FC47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91B5F" w:rsidRPr="00991B5F" w:rsidRDefault="00991B5F" w:rsidP="00E4461F">
      <w:pPr>
        <w:spacing w:after="0"/>
        <w:jc w:val="both"/>
      </w:pPr>
    </w:p>
    <w:sectPr w:rsidR="00991B5F" w:rsidRPr="00991B5F" w:rsidSect="00D02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1F"/>
    <w:rsid w:val="001B7306"/>
    <w:rsid w:val="002132EB"/>
    <w:rsid w:val="0021783B"/>
    <w:rsid w:val="002D18DD"/>
    <w:rsid w:val="002F60A5"/>
    <w:rsid w:val="00392933"/>
    <w:rsid w:val="00415C76"/>
    <w:rsid w:val="00467477"/>
    <w:rsid w:val="00476588"/>
    <w:rsid w:val="004B7A98"/>
    <w:rsid w:val="004F078A"/>
    <w:rsid w:val="005F51CC"/>
    <w:rsid w:val="00604249"/>
    <w:rsid w:val="00736424"/>
    <w:rsid w:val="007E6CB4"/>
    <w:rsid w:val="00871BC6"/>
    <w:rsid w:val="00944167"/>
    <w:rsid w:val="00955477"/>
    <w:rsid w:val="00991B5F"/>
    <w:rsid w:val="009D2C68"/>
    <w:rsid w:val="00A07B90"/>
    <w:rsid w:val="00A7033F"/>
    <w:rsid w:val="00BB559C"/>
    <w:rsid w:val="00BF65B7"/>
    <w:rsid w:val="00C25F09"/>
    <w:rsid w:val="00C66019"/>
    <w:rsid w:val="00CB64C2"/>
    <w:rsid w:val="00D02A35"/>
    <w:rsid w:val="00D751FF"/>
    <w:rsid w:val="00E4461F"/>
    <w:rsid w:val="00E750C9"/>
    <w:rsid w:val="00F30D69"/>
    <w:rsid w:val="00FC47F5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F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2C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C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C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C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C6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F65B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9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5F0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2C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C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C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C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C6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F65B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99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ev@hse.ru" TargetMode="External"/><Relationship Id="rId13" Type="http://schemas.openxmlformats.org/officeDocument/2006/relationships/hyperlink" Target="mailto:mefremova@hse.ru" TargetMode="External"/><Relationship Id="rId18" Type="http://schemas.openxmlformats.org/officeDocument/2006/relationships/hyperlink" Target="mailto:ogasparyan@hse.ru" TargetMode="External"/><Relationship Id="rId26" Type="http://schemas.openxmlformats.org/officeDocument/2006/relationships/hyperlink" Target="mailto:esolodkaya@hs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osokina@hse.ru" TargetMode="External"/><Relationship Id="rId34" Type="http://schemas.openxmlformats.org/officeDocument/2006/relationships/hyperlink" Target="mailto:nrosyaykina@hse.ru" TargetMode="External"/><Relationship Id="rId7" Type="http://schemas.openxmlformats.org/officeDocument/2006/relationships/hyperlink" Target="mailto:filippova@hse.ru" TargetMode="External"/><Relationship Id="rId12" Type="http://schemas.openxmlformats.org/officeDocument/2006/relationships/hyperlink" Target="mailto:ikhrustaleva@hse.ru" TargetMode="External"/><Relationship Id="rId17" Type="http://schemas.openxmlformats.org/officeDocument/2006/relationships/hyperlink" Target="mailto:mvarlamova@hse.ru" TargetMode="External"/><Relationship Id="rId25" Type="http://schemas.openxmlformats.org/officeDocument/2006/relationships/hyperlink" Target="mailto:evosipova@hse.ru" TargetMode="External"/><Relationship Id="rId33" Type="http://schemas.openxmlformats.org/officeDocument/2006/relationships/hyperlink" Target="mailto:anyurchenko@hs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varlamova@hse.ru" TargetMode="External"/><Relationship Id="rId20" Type="http://schemas.openxmlformats.org/officeDocument/2006/relationships/hyperlink" Target="mailto:malexandrova@hse.ru" TargetMode="External"/><Relationship Id="rId29" Type="http://schemas.openxmlformats.org/officeDocument/2006/relationships/hyperlink" Target="mailto:lpoperekova@hse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komarova@hse.ru" TargetMode="External"/><Relationship Id="rId11" Type="http://schemas.openxmlformats.org/officeDocument/2006/relationships/hyperlink" Target="mailto:nrosyaykina@hse.ru" TargetMode="External"/><Relationship Id="rId24" Type="http://schemas.openxmlformats.org/officeDocument/2006/relationships/hyperlink" Target="mailto:omaximova@hse.ru" TargetMode="External"/><Relationship Id="rId32" Type="http://schemas.openxmlformats.org/officeDocument/2006/relationships/hyperlink" Target="mailto:dmitry_aleshin@hotbo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kokoreva@hse.ru" TargetMode="External"/><Relationship Id="rId15" Type="http://schemas.openxmlformats.org/officeDocument/2006/relationships/hyperlink" Target="mailto:mvarlamova@hse.ru" TargetMode="External"/><Relationship Id="rId23" Type="http://schemas.openxmlformats.org/officeDocument/2006/relationships/hyperlink" Target="mailto:omaximova@hse.ru" TargetMode="External"/><Relationship Id="rId28" Type="http://schemas.openxmlformats.org/officeDocument/2006/relationships/hyperlink" Target="mailto:lpoperekova@hse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rosyaykina@hse.ru" TargetMode="External"/><Relationship Id="rId19" Type="http://schemas.openxmlformats.org/officeDocument/2006/relationships/hyperlink" Target="mailto:vborisov@hse.ru" TargetMode="External"/><Relationship Id="rId31" Type="http://schemas.openxmlformats.org/officeDocument/2006/relationships/hyperlink" Target="mailto:lpoperekov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osyaykina@hse.ru" TargetMode="External"/><Relationship Id="rId14" Type="http://schemas.openxmlformats.org/officeDocument/2006/relationships/hyperlink" Target="mailto:mvarlamova@hse.ru" TargetMode="External"/><Relationship Id="rId22" Type="http://schemas.openxmlformats.org/officeDocument/2006/relationships/hyperlink" Target="mailto:ogasparyan@hse.ru" TargetMode="External"/><Relationship Id="rId27" Type="http://schemas.openxmlformats.org/officeDocument/2006/relationships/hyperlink" Target="mailto:lpoperekova@hse.ru" TargetMode="External"/><Relationship Id="rId30" Type="http://schemas.openxmlformats.org/officeDocument/2006/relationships/hyperlink" Target="mailto:eblagodeteleva@hse.ru" TargetMode="External"/><Relationship Id="rId35" Type="http://schemas.openxmlformats.org/officeDocument/2006/relationships/hyperlink" Target="mailto:mvarlam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Марина Олеговна</dc:creator>
  <cp:lastModifiedBy>Студент НИУ ВШЭ</cp:lastModifiedBy>
  <cp:revision>2</cp:revision>
  <cp:lastPrinted>2013-06-10T08:41:00Z</cp:lastPrinted>
  <dcterms:created xsi:type="dcterms:W3CDTF">2013-06-11T15:26:00Z</dcterms:created>
  <dcterms:modified xsi:type="dcterms:W3CDTF">2013-06-11T15:26:00Z</dcterms:modified>
</cp:coreProperties>
</file>